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58F7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0C9EAA44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项目需求调查表</w:t>
      </w:r>
    </w:p>
    <w:p w14:paraId="3290FE6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text" w:horzAnchor="page" w:tblpX="1150" w:tblpY="132"/>
        <w:tblOverlap w:val="never"/>
        <w:tblW w:w="971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648"/>
        <w:gridCol w:w="825"/>
        <w:gridCol w:w="1170"/>
        <w:gridCol w:w="1440"/>
        <w:gridCol w:w="3697"/>
      </w:tblGrid>
      <w:tr w14:paraId="1A38D3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712" w:type="dxa"/>
            <w:gridSpan w:val="6"/>
            <w:tcBorders>
              <w:top w:val="double" w:color="auto" w:sz="4" w:space="0"/>
            </w:tcBorders>
            <w:vAlign w:val="center"/>
          </w:tcPr>
          <w:p w14:paraId="18560931">
            <w:pPr>
              <w:pStyle w:val="5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参与调查项目名称：2025年上麟府物业项目绿化养护专业分包</w:t>
            </w:r>
          </w:p>
        </w:tc>
      </w:tr>
      <w:tr w14:paraId="56B902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32" w:type="dxa"/>
            <w:tcBorders>
              <w:top w:val="double" w:color="auto" w:sz="4" w:space="0"/>
            </w:tcBorders>
            <w:vAlign w:val="center"/>
          </w:tcPr>
          <w:p w14:paraId="0A49F6E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参与调查</w:t>
            </w:r>
          </w:p>
          <w:p w14:paraId="30648FF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3643" w:type="dxa"/>
            <w:gridSpan w:val="3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1E942F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（加盖公章）</w:t>
            </w:r>
          </w:p>
        </w:tc>
        <w:tc>
          <w:tcPr>
            <w:tcW w:w="1440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501DE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参与调查</w:t>
            </w:r>
          </w:p>
          <w:p w14:paraId="3D414D18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单位属性</w:t>
            </w:r>
          </w:p>
        </w:tc>
        <w:tc>
          <w:tcPr>
            <w:tcW w:w="3697" w:type="dxa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6542E4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（如政府部门、事业单位、国有企业、私营企业、个体工商户等）</w:t>
            </w:r>
          </w:p>
        </w:tc>
      </w:tr>
      <w:tr w14:paraId="772C29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32" w:type="dxa"/>
            <w:vAlign w:val="center"/>
          </w:tcPr>
          <w:p w14:paraId="3E79814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参与调查</w:t>
            </w:r>
          </w:p>
          <w:p w14:paraId="54BD062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单位地址</w:t>
            </w:r>
          </w:p>
        </w:tc>
        <w:tc>
          <w:tcPr>
            <w:tcW w:w="3643" w:type="dxa"/>
            <w:gridSpan w:val="3"/>
            <w:vAlign w:val="center"/>
          </w:tcPr>
          <w:p w14:paraId="4043289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1B7BC72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参与调查单位</w:t>
            </w:r>
          </w:p>
          <w:p w14:paraId="1AF93A4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法人代表</w:t>
            </w:r>
          </w:p>
        </w:tc>
        <w:tc>
          <w:tcPr>
            <w:tcW w:w="3697" w:type="dxa"/>
            <w:vAlign w:val="center"/>
          </w:tcPr>
          <w:p w14:paraId="4882A07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77D6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32" w:type="dxa"/>
            <w:vAlign w:val="center"/>
          </w:tcPr>
          <w:p w14:paraId="5E34A4E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单位简介</w:t>
            </w:r>
          </w:p>
        </w:tc>
        <w:tc>
          <w:tcPr>
            <w:tcW w:w="8780" w:type="dxa"/>
            <w:gridSpan w:val="5"/>
            <w:vAlign w:val="center"/>
          </w:tcPr>
          <w:p w14:paraId="187CF60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（可另附页）</w:t>
            </w:r>
          </w:p>
        </w:tc>
      </w:tr>
      <w:tr w14:paraId="4550EF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32" w:type="dxa"/>
            <w:vAlign w:val="center"/>
          </w:tcPr>
          <w:p w14:paraId="7500033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2473" w:type="dxa"/>
            <w:gridSpan w:val="2"/>
            <w:vAlign w:val="center"/>
          </w:tcPr>
          <w:p w14:paraId="3B85C60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 w14:paraId="38C61DE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5137" w:type="dxa"/>
            <w:gridSpan w:val="2"/>
            <w:vAlign w:val="center"/>
          </w:tcPr>
          <w:p w14:paraId="4C126D9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8247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vAlign w:val="center"/>
          </w:tcPr>
          <w:p w14:paraId="07EC41C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供应商的同类项目历史成交信息</w:t>
            </w:r>
          </w:p>
        </w:tc>
        <w:tc>
          <w:tcPr>
            <w:tcW w:w="7132" w:type="dxa"/>
            <w:gridSpan w:val="4"/>
            <w:vAlign w:val="center"/>
          </w:tcPr>
          <w:p w14:paraId="6667D0E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注：如供应商无同类项目历史成交信息，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可自行测算价格填写，详见附件2。</w:t>
            </w:r>
          </w:p>
        </w:tc>
      </w:tr>
      <w:tr w14:paraId="550495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vAlign w:val="center"/>
          </w:tcPr>
          <w:p w14:paraId="1390C26D">
            <w:pPr>
              <w:tabs>
                <w:tab w:val="left" w:pos="540"/>
              </w:tabs>
              <w:ind w:left="-132" w:leftChars="-64" w:right="-105" w:rightChars="-50" w:hanging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需求调查（报价明细）请供应商根据报价自行选择，并按照附件2自行调整报价内容。</w:t>
            </w:r>
          </w:p>
        </w:tc>
        <w:tc>
          <w:tcPr>
            <w:tcW w:w="7132" w:type="dxa"/>
            <w:gridSpan w:val="4"/>
            <w:vAlign w:val="center"/>
          </w:tcPr>
          <w:p w14:paraId="19141803">
            <w:pPr>
              <w:numPr>
                <w:ilvl w:val="0"/>
                <w:numId w:val="0"/>
              </w:numPr>
              <w:tabs>
                <w:tab w:val="left" w:pos="540"/>
              </w:tabs>
              <w:ind w:right="-105" w:rightChars="-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1、未超出最高限价1.8万元，具体项目请填写附件2明细；</w:t>
            </w:r>
          </w:p>
          <w:p w14:paraId="098B3E10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2、超出1.8万元，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具体项目请填写附件2明细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  <w:tr w14:paraId="6579B2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580" w:type="dxa"/>
            <w:gridSpan w:val="2"/>
            <w:vAlign w:val="center"/>
          </w:tcPr>
          <w:p w14:paraId="7D11BB7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其他需要说明的情况</w:t>
            </w:r>
          </w:p>
          <w:p w14:paraId="47B33E58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（如有）</w:t>
            </w:r>
          </w:p>
        </w:tc>
        <w:tc>
          <w:tcPr>
            <w:tcW w:w="7132" w:type="dxa"/>
            <w:gridSpan w:val="4"/>
            <w:vAlign w:val="center"/>
          </w:tcPr>
          <w:p w14:paraId="5D931EF8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</w:tr>
    </w:tbl>
    <w:p w14:paraId="437F002C">
      <w:pPr>
        <w:pStyle w:val="5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填表说明：</w:t>
      </w:r>
    </w:p>
    <w:p w14:paraId="04AEFF9E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供应商的同类项目历史成交信息可另附表，格式自拟；</w:t>
      </w:r>
    </w:p>
    <w:p w14:paraId="4B584EA0">
      <w:pPr>
        <w:pStyle w:val="5"/>
        <w:numPr>
          <w:ilvl w:val="0"/>
          <w:numId w:val="1"/>
        </w:numPr>
        <w:rPr>
          <w:rFonts w:hint="default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其他内容可以另附页说明；</w:t>
      </w:r>
    </w:p>
    <w:p w14:paraId="29F3FB61">
      <w:pPr>
        <w:numPr>
          <w:ilvl w:val="0"/>
          <w:numId w:val="1"/>
        </w:numPr>
        <w:ind w:left="0" w:leftChars="0" w:firstLine="0" w:firstLineChars="0"/>
        <w:rPr>
          <w:rFonts w:hint="default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u w:val="single"/>
          <w:lang w:val="en-US" w:eastAsia="zh-CN" w:bidi="ar-SA"/>
        </w:rPr>
        <w:t>请提供加盖营业执照复印件附后。</w:t>
      </w:r>
    </w:p>
    <w:p w14:paraId="023E0C2F">
      <w:pPr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07395E90">
      <w:pPr>
        <w:rPr>
          <w:rFonts w:hint="default"/>
          <w:lang w:val="en-US" w:eastAsia="zh-CN"/>
        </w:rPr>
      </w:pPr>
    </w:p>
    <w:p w14:paraId="794932A9">
      <w:pPr>
        <w:pStyle w:val="5"/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单位名称（盖章）：</w:t>
      </w:r>
    </w:p>
    <w:p w14:paraId="3F197331">
      <w:pP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                                   单位负责人（签名）：</w:t>
      </w:r>
    </w:p>
    <w:p w14:paraId="415CFE16">
      <w:pPr>
        <w:pStyle w:val="5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 xml:space="preserve">                                     日期：   年    月   日</w:t>
      </w:r>
    </w:p>
    <w:p w14:paraId="21BBC7A9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2222C9F9">
      <w:pP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br w:type="page"/>
      </w:r>
    </w:p>
    <w:p w14:paraId="6B61E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附件2 需求调查明细</w:t>
      </w:r>
    </w:p>
    <w:p w14:paraId="399001DF">
      <w:pPr>
        <w:pStyle w:val="2"/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</w:p>
    <w:p w14:paraId="1CE2576D"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请在附件1中明确是否超出最高限价，本调查表潜在供应商可自行增减内容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081"/>
        <w:gridCol w:w="1420"/>
        <w:gridCol w:w="1420"/>
        <w:gridCol w:w="1421"/>
        <w:gridCol w:w="1421"/>
      </w:tblGrid>
      <w:tr w14:paraId="412F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40130177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081" w:type="dxa"/>
          </w:tcPr>
          <w:p w14:paraId="55D37EA3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绿化养护内容</w:t>
            </w:r>
          </w:p>
        </w:tc>
        <w:tc>
          <w:tcPr>
            <w:tcW w:w="1420" w:type="dxa"/>
          </w:tcPr>
          <w:p w14:paraId="3894ACC4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420" w:type="dxa"/>
          </w:tcPr>
          <w:p w14:paraId="67AAFB09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面积</w:t>
            </w:r>
          </w:p>
        </w:tc>
        <w:tc>
          <w:tcPr>
            <w:tcW w:w="1421" w:type="dxa"/>
          </w:tcPr>
          <w:p w14:paraId="4C48667B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小计</w:t>
            </w:r>
          </w:p>
        </w:tc>
        <w:tc>
          <w:tcPr>
            <w:tcW w:w="1421" w:type="dxa"/>
          </w:tcPr>
          <w:p w14:paraId="445A45B1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4617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16007EA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81" w:type="dxa"/>
          </w:tcPr>
          <w:p w14:paraId="79146D1C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基本养护（如清除杂物、浇水施肥、壅土扶正、灌木修剪、乔木形态整理、树木涂白、病虫害防治）</w:t>
            </w:r>
          </w:p>
        </w:tc>
        <w:tc>
          <w:tcPr>
            <w:tcW w:w="1420" w:type="dxa"/>
          </w:tcPr>
          <w:p w14:paraId="19CF2F61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0AC927F8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3.75万㎡</w:t>
            </w:r>
          </w:p>
        </w:tc>
        <w:tc>
          <w:tcPr>
            <w:tcW w:w="1421" w:type="dxa"/>
          </w:tcPr>
          <w:p w14:paraId="0BD90DBF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1" w:type="dxa"/>
          </w:tcPr>
          <w:p w14:paraId="495A1276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EA0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8E7FD91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81" w:type="dxa"/>
          </w:tcPr>
          <w:p w14:paraId="44D458E4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补植换植</w:t>
            </w:r>
          </w:p>
        </w:tc>
        <w:tc>
          <w:tcPr>
            <w:tcW w:w="1420" w:type="dxa"/>
          </w:tcPr>
          <w:p w14:paraId="45C4780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5924B90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3.75万㎡</w:t>
            </w:r>
          </w:p>
        </w:tc>
        <w:tc>
          <w:tcPr>
            <w:tcW w:w="1421" w:type="dxa"/>
          </w:tcPr>
          <w:p w14:paraId="270251C5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1" w:type="dxa"/>
          </w:tcPr>
          <w:p w14:paraId="07F33706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67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BFA1CC6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81" w:type="dxa"/>
          </w:tcPr>
          <w:p w14:paraId="3C04410B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税率</w:t>
            </w:r>
          </w:p>
        </w:tc>
        <w:tc>
          <w:tcPr>
            <w:tcW w:w="1420" w:type="dxa"/>
          </w:tcPr>
          <w:p w14:paraId="7A18DECD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0" w:type="dxa"/>
          </w:tcPr>
          <w:p w14:paraId="7F3F3E43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\</w:t>
            </w:r>
          </w:p>
        </w:tc>
        <w:tc>
          <w:tcPr>
            <w:tcW w:w="1421" w:type="dxa"/>
          </w:tcPr>
          <w:p w14:paraId="6DBE9BDD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1" w:type="dxa"/>
          </w:tcPr>
          <w:p w14:paraId="50A54B7E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5D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14D89BA5">
            <w:pPr>
              <w:pStyle w:val="2"/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81" w:type="dxa"/>
          </w:tcPr>
          <w:p w14:paraId="2E2D5A94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</w:t>
            </w:r>
          </w:p>
        </w:tc>
        <w:tc>
          <w:tcPr>
            <w:tcW w:w="1420" w:type="dxa"/>
          </w:tcPr>
          <w:p w14:paraId="41171E1D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661CED1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AAED58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D364A4E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309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0" w:type="dxa"/>
            <w:gridSpan w:val="4"/>
          </w:tcPr>
          <w:p w14:paraId="367FEDD6">
            <w:pPr>
              <w:pStyle w:val="2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合计（含税）</w:t>
            </w:r>
          </w:p>
        </w:tc>
        <w:tc>
          <w:tcPr>
            <w:tcW w:w="1421" w:type="dxa"/>
          </w:tcPr>
          <w:p w14:paraId="07690801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C446734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5E5A019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02F811DE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5A3D3BA5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5538E974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35CA7DB4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7F562FAA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报价单位（盖章）：</w:t>
      </w:r>
    </w:p>
    <w:p w14:paraId="3E99976A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</w:p>
    <w:p w14:paraId="61C27ED7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报价时间：2025年 月  日</w:t>
      </w:r>
    </w:p>
    <w:p w14:paraId="3C651B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B0080"/>
    <w:multiLevelType w:val="singleLevel"/>
    <w:tmpl w:val="A41B00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56FBF"/>
    <w:rsid w:val="470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Calibri" w:hAnsi="Calibri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2025-02-27T03:19:00Z</dcterms:created>
  <dc:creator>丰宏体育陈磊</dc:creator>
  <cp:lastModifiedBy>丰宏体育陈磊</cp:lastModifiedBy>
  <dcterms:modified xsi:type="dcterms:W3CDTF">2025-02-27T03:20:09Z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0900F2722696484BB02F564CABD9E81A_11</vt:lpwstr>
  </property>
  <property fmtid="{D5CDD505-2E9C-101B-9397-08002B2CF9AE}" pid="4" name="KSOTemplateDocerSaveRecord">
    <vt:lpwstr>eyJoZGlkIjoiMDljM2Q2NjgyNTc3YTYyYzdiMjgzNmQ2NjgyYjZmZmMiLCJ1c2VySWQiOiIyNTg5OTE4NDcifQ==</vt:lpwstr>
  </property>
</Properties>
</file>